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59" w:lineRule="auto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蚌埠工商</w:t>
      </w:r>
      <w:r>
        <w:rPr>
          <w:b/>
          <w:sz w:val="30"/>
          <w:szCs w:val="30"/>
        </w:rPr>
        <w:t>学院第</w:t>
      </w:r>
      <w:r>
        <w:rPr>
          <w:rFonts w:hint="eastAsia"/>
          <w:b/>
          <w:sz w:val="30"/>
          <w:szCs w:val="30"/>
        </w:rPr>
        <w:t>一</w:t>
      </w:r>
      <w:r>
        <w:rPr>
          <w:b/>
          <w:sz w:val="30"/>
          <w:szCs w:val="30"/>
        </w:rPr>
        <w:t>届</w:t>
      </w:r>
      <w:r>
        <w:rPr>
          <w:rFonts w:hint="eastAsia"/>
          <w:b/>
          <w:sz w:val="30"/>
          <w:szCs w:val="30"/>
        </w:rPr>
        <w:t>“体育嘉年华”羽毛球比赛教职工组报名</w:t>
      </w:r>
      <w:r>
        <w:rPr>
          <w:b/>
          <w:sz w:val="30"/>
          <w:szCs w:val="30"/>
        </w:rPr>
        <w:t>表</w:t>
      </w:r>
    </w:p>
    <w:p>
      <w:pPr>
        <w:widowControl/>
        <w:spacing w:line="259" w:lineRule="auto"/>
        <w:jc w:val="left"/>
        <w:rPr>
          <w:rFonts w:ascii="微软雅黑" w:hAnsi="微软雅黑" w:eastAsia="微软雅黑" w:cs="微软雅黑"/>
          <w:color w:val="000000"/>
          <w:sz w:val="32"/>
        </w:rPr>
      </w:pPr>
      <w:r>
        <w:rPr>
          <w:rFonts w:hint="eastAsia" w:ascii="微软雅黑" w:hAnsi="微软雅黑" w:eastAsia="微软雅黑" w:cs="微软雅黑"/>
          <w:color w:val="000000"/>
          <w:sz w:val="30"/>
          <w:szCs w:val="30"/>
        </w:rPr>
        <w:t>学院/部门</w:t>
      </w:r>
      <w:r>
        <w:rPr>
          <w:rFonts w:ascii="微软雅黑" w:hAnsi="微软雅黑" w:eastAsia="微软雅黑" w:cs="微软雅黑"/>
          <w:color w:val="000000"/>
          <w:sz w:val="30"/>
          <w:szCs w:val="30"/>
        </w:rPr>
        <w:t xml:space="preserve">： 计算机与数据工程学院           </w:t>
      </w:r>
      <w:r>
        <w:rPr>
          <w:rFonts w:hint="eastAsia" w:ascii="微软雅黑" w:hAnsi="微软雅黑" w:eastAsia="微软雅黑" w:cs="微软雅黑"/>
          <w:color w:val="000000"/>
          <w:sz w:val="30"/>
          <w:szCs w:val="30"/>
        </w:rPr>
        <w:t>负责人： 姜奎    联系电话：</w:t>
      </w:r>
      <w:r>
        <w:rPr>
          <w:rFonts w:ascii="微软雅黑" w:hAnsi="微软雅黑" w:eastAsia="微软雅黑" w:cs="微软雅黑"/>
          <w:color w:val="000000"/>
          <w:sz w:val="30"/>
          <w:szCs w:val="30"/>
        </w:rPr>
        <w:t xml:space="preserve"> 13615529013         </w:t>
      </w:r>
    </w:p>
    <w:tbl>
      <w:tblPr>
        <w:tblStyle w:val="3"/>
        <w:tblW w:w="90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703"/>
        <w:gridCol w:w="1699"/>
        <w:gridCol w:w="3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编号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姓名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齐荣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女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18755283036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2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张梦迪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女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18756571031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3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姜奎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男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</w:t>
            </w: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3615529013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4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迟亚利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男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17309656685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5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吴磊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男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15255281700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6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缪萍萍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女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18326920320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bookmarkStart w:id="0" w:name="_GoBack" w:colFirst="1" w:colLast="3"/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7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  <w:lang w:eastAsia="zh-CN"/>
              </w:rPr>
              <w:t>刘华锐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  <w:lang w:eastAsia="zh-CN"/>
              </w:rPr>
              <w:t>男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hint="default" w:ascii="微软雅黑" w:hAnsi="微软雅黑" w:eastAsia="微软雅黑" w:cs="微软雅黑"/>
                <w:color w:val="000000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  <w:lang w:val="en-US" w:eastAsia="zh-CN"/>
              </w:rPr>
              <w:t>13855259025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8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9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10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11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12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13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14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15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16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17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18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145"/>
    <w:rsid w:val="00246411"/>
    <w:rsid w:val="00292408"/>
    <w:rsid w:val="003D42C6"/>
    <w:rsid w:val="00521145"/>
    <w:rsid w:val="6D7C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</Words>
  <Characters>268</Characters>
  <Lines>2</Lines>
  <Paragraphs>1</Paragraphs>
  <TotalTime>0</TotalTime>
  <ScaleCrop>false</ScaleCrop>
  <LinksUpToDate>false</LinksUpToDate>
  <CharactersWithSpaces>314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2021-04-06T09:04:00Z</dcterms:created>
  <dc:creator>Administrator</dc:creator>
  <cp:lastModifiedBy>Administrator</cp:lastModifiedBy>
  <dcterms:modified xsi:type="dcterms:W3CDTF">2021-05-14T23:06:15Z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18034D46F81E4543A5D5CC442EADF5DD</vt:lpwstr>
  </property>
</Properties>
</file>